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both"/>
        <w:rPr/>
      </w:pPr>
      <w:r>
        <w:t xml:space="preserve">     </w:t>
      </w:r>
      <w:r>
        <w:rPr>
          <w:rFonts w:ascii="Arial" w:cs="Arial" w:eastAsia="Arial" w:hAnsi="Arial"/>
          <w:sz w:val="48"/>
          <w:szCs w:val="48"/>
        </w:rPr>
        <w:t xml:space="preserve">DANTE LUCERO  </w:t>
      </w:r>
      <w:r>
        <w:rPr/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-1504314</wp:posOffset>
                </wp:positionH>
                <wp:positionV relativeFrom="paragraph">
                  <wp:posOffset>-457199</wp:posOffset>
                </wp:positionV>
                <wp:extent cx="7564580" cy="2006930"/>
                <wp:effectExtent l="0" t="0" r="17780" b="12700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564580" cy="200693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#4f81bd" stroked="t" style="position:absolute;margin-left:-118.45pt;margin-top:-36.0pt;width:595.64pt;height:158.03pt;z-index:-2147483645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/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-469264</wp:posOffset>
            </wp:positionH>
            <wp:positionV relativeFrom="paragraph">
              <wp:posOffset>-457199</wp:posOffset>
            </wp:positionV>
            <wp:extent cx="1415415" cy="1769110"/>
            <wp:effectExtent l="0" t="0" r="0" b="0"/>
            <wp:wrapSquare wrapText="bothSides"/>
            <wp:docPr id="1027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5415" cy="176911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240"/>
        <w:jc w:val="both"/>
        <w:rPr>
          <w:rFonts w:ascii="Arial" w:cs="Arial" w:eastAsia="Arial" w:hAnsi="Arial"/>
          <w:sz w:val="32"/>
          <w:szCs w:val="32"/>
        </w:rPr>
      </w:pPr>
      <w:r>
        <w:rPr>
          <w:rFonts w:ascii="Arial" w:cs="Arial" w:eastAsia="Arial" w:hAnsi="Arial"/>
          <w:sz w:val="48"/>
          <w:szCs w:val="48"/>
        </w:rPr>
        <w:t xml:space="preserve">  </w:t>
      </w:r>
      <w:r>
        <w:rPr>
          <w:rFonts w:ascii="Arial" w:cs="Arial" w:eastAsia="Arial" w:hAnsi="Arial"/>
          <w:sz w:val="28"/>
          <w:szCs w:val="28"/>
        </w:rPr>
        <w:t>TELEFONO</w:t>
      </w:r>
      <w:r>
        <w:rPr>
          <w:rFonts w:ascii="Arial" w:cs="Arial" w:eastAsia="Arial" w:hAnsi="Arial"/>
          <w:sz w:val="32"/>
          <w:szCs w:val="32"/>
        </w:rPr>
        <w:t>: (2625)15419045</w:t>
      </w:r>
    </w:p>
    <w:bookmarkStart w:id="0" w:name="_gjdgxs" w:colFirst="0" w:colLast="0"/>
    <w:bookmarkEnd w:id="0"/>
    <w:p>
      <w:pPr>
        <w:pStyle w:val="style0"/>
        <w:spacing w:lineRule="auto" w:line="240"/>
        <w:jc w:val="both"/>
        <w:rPr>
          <w:rFonts w:ascii="Arial" w:cs="Arial" w:eastAsia="Arial" w:hAnsi="Arial"/>
          <w:sz w:val="32"/>
          <w:szCs w:val="32"/>
        </w:rPr>
      </w:pPr>
      <w:r>
        <w:rPr>
          <w:rFonts w:ascii="Arial" w:cs="Arial" w:eastAsia="Arial" w:hAnsi="Arial"/>
          <w:sz w:val="32"/>
          <w:szCs w:val="32"/>
        </w:rPr>
        <w:t xml:space="preserve">   </w:t>
      </w:r>
      <w:r>
        <w:rPr>
          <w:rFonts w:ascii="Arial" w:cs="Arial" w:eastAsia="Arial" w:hAnsi="Arial"/>
          <w:sz w:val="28"/>
          <w:szCs w:val="28"/>
        </w:rPr>
        <w:t>DIRECCION</w:t>
      </w:r>
      <w:r>
        <w:rPr>
          <w:rFonts w:ascii="Arial" w:cs="Arial" w:eastAsia="Arial" w:hAnsi="Arial"/>
          <w:sz w:val="32"/>
          <w:szCs w:val="32"/>
        </w:rPr>
        <w:t>:</w:t>
      </w:r>
      <w:r>
        <w:rPr>
          <w:sz w:val="28"/>
          <w:szCs w:val="28"/>
        </w:rPr>
        <w:t xml:space="preserve"> BARRIO </w:t>
      </w:r>
      <w:r>
        <w:rPr>
          <w:sz w:val="28"/>
          <w:szCs w:val="28"/>
          <w:lang w:val="en-US"/>
        </w:rPr>
        <w:t>LUIS VERME. SAN RAFAEL</w:t>
      </w:r>
    </w:p>
    <w:p>
      <w:pPr>
        <w:pStyle w:val="style0"/>
        <w:spacing w:lineRule="auto" w:line="240"/>
        <w:jc w:val="both"/>
        <w:rPr>
          <w:sz w:val="28"/>
          <w:szCs w:val="28"/>
        </w:rPr>
      </w:pPr>
      <w:r>
        <w:rPr>
          <w:rFonts w:ascii="Arial" w:cs="Arial" w:eastAsia="Arial" w:hAnsi="Arial"/>
          <w:sz w:val="32"/>
          <w:szCs w:val="32"/>
        </w:rPr>
        <w:t xml:space="preserve">   </w:t>
      </w:r>
      <w:r>
        <w:rPr>
          <w:rFonts w:ascii="Arial" w:cs="Arial" w:eastAsia="Arial" w:hAnsi="Arial"/>
          <w:sz w:val="28"/>
          <w:szCs w:val="28"/>
        </w:rPr>
        <w:t>CORREO ELECTRONICO</w:t>
      </w:r>
      <w:r>
        <w:rPr>
          <w:rFonts w:ascii="Arial" w:cs="Arial" w:eastAsia="Arial" w:hAnsi="Arial"/>
          <w:sz w:val="32"/>
          <w:szCs w:val="32"/>
        </w:rPr>
        <w:t>:</w:t>
      </w:r>
      <w:r>
        <w:rPr>
          <w:rFonts w:ascii="Arial" w:cs="Arial" w:eastAsia="Arial" w:hAnsi="Arial"/>
          <w:color w:val="ff0000"/>
          <w:sz w:val="32"/>
          <w:szCs w:val="32"/>
        </w:rPr>
        <w:t xml:space="preserve"> </w:t>
      </w:r>
      <w:r>
        <w:rPr/>
        <w:fldChar w:fldCharType="begin"/>
      </w:r>
      <w:r>
        <w:instrText xml:space="preserve"> HYPERLINK "mailto:lucerodante.6@gmail.com" </w:instrText>
      </w:r>
      <w:r>
        <w:rPr/>
        <w:fldChar w:fldCharType="separate"/>
      </w:r>
      <w:r>
        <w:rPr>
          <w:color w:val="ff0000"/>
          <w:sz w:val="28"/>
          <w:szCs w:val="28"/>
          <w:u w:val="single"/>
        </w:rPr>
        <w:t>lucerodante.6@gmail.com</w:t>
      </w:r>
      <w:r>
        <w:rPr/>
        <w:fldChar w:fldCharType="end"/>
      </w:r>
    </w:p>
    <w:p>
      <w:pPr>
        <w:pStyle w:val="style0"/>
        <w:spacing w:lineRule="auto" w:line="240"/>
        <w:jc w:val="both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>Soy un profesional motivado, proactivo con capacidad de liderazgo y trabajo en equipo</w:t>
      </w:r>
    </w:p>
    <w:p>
      <w:pPr>
        <w:pStyle w:val="style0"/>
        <w:spacing w:lineRule="auto" w:line="240"/>
        <w:jc w:val="both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 xml:space="preserve">Técnico en higiene y seguridad recibido conocimiento en normas iso iram, carteleria, capacitaciones, charlas, entrega y registros de EPP y estudios de riesgos. </w:t>
      </w:r>
    </w:p>
    <w:p>
      <w:pPr>
        <w:pStyle w:val="style0"/>
        <w:spacing w:lineRule="auto" w:line="240"/>
        <w:jc w:val="both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 xml:space="preserve">Técnico químico industrial experiencia como laboratorista y control de calidad    </w:t>
      </w:r>
    </w:p>
    <w:p>
      <w:pPr>
        <w:pStyle w:val="style0"/>
        <w:spacing w:lineRule="auto" w:line="240"/>
        <w:jc w:val="both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>APTÌTUDES</w:t>
      </w:r>
      <w:r>
        <w:rPr/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column">
                  <wp:posOffset>-457199</wp:posOffset>
                </wp:positionH>
                <wp:positionV relativeFrom="paragraph">
                  <wp:posOffset>187325</wp:posOffset>
                </wp:positionV>
                <wp:extent cx="7564120" cy="11429"/>
                <wp:effectExtent l="38100" t="38100" r="55880" b="8382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564120" cy="11429"/>
                        </a:xfrm>
                        <a:prstGeom prst="line"/>
                        <a:ln cmpd="sng" cap="flat" w="25400">
                          <a:solidFill>
                            <a:srgbClr val="4f81bd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35.99992pt,14.75pt" to="559.6001pt,15.649921pt" style="position:absolute;z-index:-2147483643;mso-position-horizontal-relative:text;mso-position-vertical-relative:text;mso-width-relative:page;mso-height-relative:page;mso-wrap-distance-left:0.0pt;mso-wrap-distance-right:0.0pt;visibility:visible;flip:y;">
                <v:stroke color="#4f81bd"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spacing w:lineRule="auto" w:line="168"/>
        <w:jc w:val="both"/>
        <w:rPr>
          <w:rFonts w:ascii="Arial" w:cs="Arial" w:eastAsia="Arial" w:hAnsi="Arial"/>
          <w:sz w:val="32"/>
          <w:szCs w:val="32"/>
        </w:rPr>
      </w:pPr>
      <w:r>
        <w:rPr>
          <w:rFonts w:ascii="Arial" w:cs="Arial" w:eastAsia="Arial" w:hAnsi="Arial"/>
          <w:sz w:val="32"/>
          <w:szCs w:val="32"/>
        </w:rPr>
        <w:t xml:space="preserve">  </w:t>
      </w:r>
    </w:p>
    <w:p>
      <w:pPr>
        <w:pStyle w:val="style0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. Trabajo en equipo            .Proactivo               . Microsoft Office    . Nivel de ingles intermedio</w:t>
      </w:r>
    </w:p>
    <w:p>
      <w:pPr>
        <w:pStyle w:val="style0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.Control de calidad             .Analítico                 . Operador de PC</w:t>
      </w:r>
    </w:p>
    <w:p>
      <w:pPr>
        <w:pStyle w:val="style0"/>
        <w:spacing w:lineRule="auto" w:line="168"/>
        <w:jc w:val="both"/>
        <w:rPr>
          <w:rFonts w:ascii="Arial" w:cs="Arial" w:eastAsia="Arial" w:hAnsi="Arial"/>
          <w:sz w:val="32"/>
          <w:szCs w:val="32"/>
        </w:rPr>
      </w:pPr>
    </w:p>
    <w:p>
      <w:pPr>
        <w:pStyle w:val="style0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 xml:space="preserve">EDUCACÌON </w:t>
      </w:r>
      <w:r>
        <w:rPr/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column">
                  <wp:posOffset>-457199</wp:posOffset>
                </wp:positionH>
                <wp:positionV relativeFrom="paragraph">
                  <wp:posOffset>203604</wp:posOffset>
                </wp:positionV>
                <wp:extent cx="7564120" cy="0"/>
                <wp:effectExtent l="57150" t="38100" r="55880" b="95250"/>
                <wp:wrapNone/>
                <wp:docPr id="1029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564120" cy="0"/>
                        </a:xfrm>
                        <a:prstGeom prst="line"/>
                        <a:ln cmpd="sng" cap="flat" w="38100">
                          <a:solidFill>
                            <a:srgbClr val="4f81bd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2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-35.99992pt,16.03181pt" to="559.6001pt,16.03181pt" style="position:absolute;z-index:-2147483642;mso-position-horizontal-relative:text;mso-position-vertical-relative:text;mso-width-relative:page;mso-height-relative:page;mso-wrap-distance-left:0.0pt;mso-wrap-distance-right:0.0pt;visibility:visible;">
                <v:stroke color="#4f81bd" weight="3.0pt"/>
                <v:fill/>
                <v:shadow on="t" color="black" offset="-4.371139E-8pt,1.0pt" opacity="22938f" origin=",0.5" type="perspective"/>
              </v:line>
            </w:pict>
          </mc:Fallback>
        </mc:AlternateContent>
      </w:r>
    </w:p>
    <w:p>
      <w:pPr>
        <w:pStyle w:val="style0"/>
        <w:rPr>
          <w:rFonts w:ascii="Arial" w:cs="Arial" w:eastAsia="Arial" w:hAnsi="Arial"/>
          <w:b/>
          <w:sz w:val="24"/>
          <w:szCs w:val="24"/>
        </w:rPr>
      </w:pP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Técnico superior en higiene y seguridad del trabajo. Inicio febrero de 2014 finalización noviembre de 2016 Universidad Nacional de Cuyo.</w:t>
      </w:r>
    </w:p>
    <w:p>
      <w:pPr>
        <w:pStyle w:val="style0"/>
        <w:keepNext w:val="false"/>
        <w:keepLines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20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Técnico químico industrial con orientación  en recursos hídricos y ambiente. Esc secundaria: técnica química Bernardino Izuel 4-017</w:t>
      </w:r>
    </w:p>
    <w:p>
      <w:pPr>
        <w:pStyle w:val="style0"/>
        <w:rPr>
          <w:rFonts w:ascii="Arial" w:cs="Arial" w:eastAsia="Arial" w:hAnsi="Arial"/>
          <w:b/>
          <w:sz w:val="24"/>
          <w:szCs w:val="24"/>
        </w:rPr>
      </w:pPr>
      <w:r>
        <w:rPr>
          <w:rFonts w:ascii="Arial" w:cs="Arial" w:eastAsia="Arial" w:hAnsi="Arial"/>
          <w:b/>
          <w:sz w:val="24"/>
          <w:szCs w:val="24"/>
        </w:rPr>
        <w:t>EXPERIENCIA PROFESIONAL</w:t>
      </w:r>
      <w:r>
        <w:rPr/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column">
                  <wp:posOffset>-457199</wp:posOffset>
                </wp:positionH>
                <wp:positionV relativeFrom="paragraph">
                  <wp:posOffset>243278</wp:posOffset>
                </wp:positionV>
                <wp:extent cx="7564120" cy="23750"/>
                <wp:effectExtent l="57150" t="38100" r="55880" b="90805"/>
                <wp:wrapNone/>
                <wp:docPr id="1030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564120" cy="23750"/>
                        </a:xfrm>
                        <a:prstGeom prst="line"/>
                        <a:ln cmpd="sng" cap="flat" w="38100">
                          <a:solidFill>
                            <a:srgbClr val="4f81bd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2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35.99992pt,19.155748pt" to="559.6001pt,21.025827pt" style="position:absolute;z-index:-2147483641;mso-position-horizontal-relative:text;mso-position-vertical-relative:text;mso-width-relative:page;mso-height-relative:page;mso-wrap-distance-left:0.0pt;mso-wrap-distance-right:0.0pt;visibility:visible;">
                <v:stroke color="#4f81bd" weight="3.0pt"/>
                <v:fill/>
                <v:shadow on="t" color="black" offset="-4.371139E-8pt,1.0pt" opacity="22938f" origin=",0.5" type="perspective"/>
              </v:line>
            </w:pict>
          </mc:Fallback>
        </mc:AlternateContent>
      </w:r>
    </w:p>
    <w:p>
      <w:pPr>
        <w:pStyle w:val="style0"/>
        <w:rPr>
          <w:rFonts w:ascii="Arial" w:cs="Arial" w:eastAsia="Arial" w:hAnsi="Arial"/>
          <w:b/>
          <w:sz w:val="24"/>
          <w:szCs w:val="24"/>
        </w:rPr>
      </w:pP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lang w:val="en-US"/>
        </w:rPr>
        <w:t>Encargado de cadena de mercados minoristas. Desde marzo del 2019 hasta junio del 2020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lang w:val="en-US"/>
        </w:rPr>
        <w:t>Atención al público y caja en mercados minoristas y almacenes.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Atención al público en librería, regalaría y comercios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Tareas realizadas: impresiones, fotos, permisos y habilitaciones.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Operario de venta para call center Movistar Mendoza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Técnico en higiene y seguridad en Fénix s.a General Alvear, Mendoza.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Desde Febrero de 2017 hasta Junio de 2018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Tareas realizadas: Entrega y registro de EPP- Carteleria- Capacitaciones- Estudio de riesgo- Cumplimiento de normas ISO IRAM.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Operario de laboratorio en Fénix s.a General Alvear, Mendoza.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Desde enero de 2016 hasta Agosto de 2016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Tareas realizadas: Control de calidad- Análisis físico/químico de materia prima y producto terminado- Análisis de calidad de agua. 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Atención al público en minimarker los olivos de Villa Atuel, San Rafael, Mendoza</w:t>
      </w:r>
    </w:p>
    <w:p>
      <w:pPr>
        <w:pStyle w:val="style0"/>
        <w:keepNext w:val="false"/>
        <w:keepLines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200" w:lineRule="auto" w:line="276"/>
        <w:ind w:left="72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sectPr>
      <w:pgSz w:w="11906" w:h="16838" w:orient="portrait"/>
      <w:pgMar w:top="720" w:right="720" w:bottom="720" w:left="72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s-US"/>
      </w:rPr>
    </w:rPrDefault>
    <w:pPrDefault>
      <w:pPr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Words>252</Words>
  <Characters>1509</Characters>
  <Application>WPS Office</Application>
  <Paragraphs>32</Paragraphs>
  <CharactersWithSpaces>1816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2020-06-04T14:43:02Z</dcterms:created>
  <dc:creator>WPS Office</dc:creator>
  <lastModifiedBy>moto e(6) plus</lastModifiedBy>
  <dcterms:modified xsi:type="dcterms:W3CDTF">2020-07-24T17:55:24Z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